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61"/>
      </w:tblGrid>
      <w:tr w:rsidR="001C0D44" w:rsidRPr="00DB2657" w:rsidTr="00174949">
        <w:tc>
          <w:tcPr>
            <w:tcW w:w="9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1C0D44" w:rsidRPr="00DB2657" w:rsidRDefault="001C0D44" w:rsidP="00174949">
            <w:pPr>
              <w:jc w:val="right"/>
              <w:rPr>
                <w:color w:val="000000"/>
              </w:rPr>
            </w:pPr>
            <w:r w:rsidRPr="00DB2657">
              <w:rPr>
                <w:color w:val="000000"/>
              </w:rPr>
              <w:t>Приложение 1</w:t>
            </w:r>
            <w:r w:rsidRPr="00DB2657">
              <w:rPr>
                <w:color w:val="000000"/>
              </w:rPr>
              <w:br/>
              <w:t>к приказу </w:t>
            </w:r>
            <w:r w:rsidRPr="003C4803">
              <w:t>МОБУ СОШ с</w:t>
            </w:r>
            <w:proofErr w:type="gramStart"/>
            <w:r w:rsidRPr="003C4803">
              <w:t>.М</w:t>
            </w:r>
            <w:proofErr w:type="gramEnd"/>
            <w:r w:rsidRPr="003C4803">
              <w:t xml:space="preserve">ихайловка  </w:t>
            </w:r>
            <w:r w:rsidRPr="003C4803">
              <w:br/>
              <w:t>от 17.02.2023 № 30</w:t>
            </w:r>
          </w:p>
        </w:tc>
      </w:tr>
    </w:tbl>
    <w:p w:rsidR="001C0D44" w:rsidRPr="00DB2657" w:rsidRDefault="001C0D44" w:rsidP="001C0D44">
      <w:pPr>
        <w:spacing w:before="100" w:beforeAutospacing="1" w:after="100" w:afterAutospacing="1"/>
        <w:jc w:val="center"/>
        <w:rPr>
          <w:color w:val="000000"/>
        </w:rPr>
      </w:pPr>
      <w:r w:rsidRPr="00DB2657">
        <w:rPr>
          <w:b/>
          <w:bCs/>
          <w:color w:val="000000"/>
        </w:rPr>
        <w:t>Дорожная карта</w:t>
      </w:r>
      <w:r w:rsidRPr="00DB2657">
        <w:rPr>
          <w:b/>
          <w:bCs/>
          <w:color w:val="000000"/>
        </w:rPr>
        <w:br/>
        <w:t>по разработке ООП на основе федеральных образовательных программ</w:t>
      </w:r>
      <w:r w:rsidRPr="00DB2657">
        <w:rPr>
          <w:b/>
          <w:bCs/>
          <w:color w:val="000000"/>
        </w:rPr>
        <w:br/>
        <w:t>в </w:t>
      </w:r>
      <w:r w:rsidRPr="003C4803">
        <w:rPr>
          <w:b/>
          <w:bCs/>
        </w:rPr>
        <w:t>МОБУ СОШ с</w:t>
      </w:r>
      <w:proofErr w:type="gramStart"/>
      <w:r w:rsidRPr="003C4803">
        <w:rPr>
          <w:b/>
          <w:bCs/>
        </w:rPr>
        <w:t>.М</w:t>
      </w:r>
      <w:proofErr w:type="gramEnd"/>
      <w:r w:rsidRPr="003C4803">
        <w:rPr>
          <w:b/>
          <w:bCs/>
        </w:rPr>
        <w:t>ихайловка</w:t>
      </w:r>
    </w:p>
    <w:p w:rsidR="001C0D44" w:rsidRPr="00DB2657" w:rsidRDefault="001C0D44" w:rsidP="001C0D44">
      <w:pPr>
        <w:spacing w:before="100" w:beforeAutospacing="1" w:after="100" w:afterAutospacing="1"/>
        <w:jc w:val="center"/>
        <w:rPr>
          <w:color w:val="000000"/>
        </w:rPr>
      </w:pPr>
      <w:r w:rsidRPr="00DB2657">
        <w:rPr>
          <w:b/>
          <w:bCs/>
          <w:color w:val="000000"/>
        </w:rPr>
        <w:t>ПОЯСНИТЕЛЬНАЯ ЗАПИСКА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>В соответствии с Федеральным законом от 24.09.2022 № 371-ФЗ «О внесении изменений в Федеральный закон “Об образовании в Российской Федерации” и статью 1 Федерального закона “Об обязательных требованиях в Российской Федерации”» образовательные организации должны разрабатывать основные образовательные программы в соответствии с федеральными государственными образовательными стандартами и соответствующими федеральными основными общеобразовательными программами. Содержание и планируемые результаты разработанных образовательными организациями образовательных программ должны быть не ниже соответствующих содержания и планируемых результатов федеральных основных общеобразовательных программ.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 xml:space="preserve">Образовательные организации должны привести ООП в соответствие с федеральными основными общеобразовательными программами до 1 сентября 2023 года. Федеральные образовательные программы (ФОП) </w:t>
      </w:r>
      <w:proofErr w:type="spellStart"/>
      <w:r w:rsidRPr="00DB2657">
        <w:rPr>
          <w:color w:val="000000"/>
        </w:rPr>
        <w:t>Минпросвещения</w:t>
      </w:r>
      <w:proofErr w:type="spellEnd"/>
      <w:r w:rsidRPr="00DB2657">
        <w:rPr>
          <w:color w:val="000000"/>
        </w:rPr>
        <w:t xml:space="preserve"> утвердило приказами от 16.11.2022 № 992, от 16.11.2022 № 993 и от 23.11.2022 № 1014.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>Дорожная карта по разработке ООП на основе ФОП выполняет роль навигатора для реализации работы по приведению ООП, которые реализуются в </w:t>
      </w:r>
      <w:r w:rsidRPr="00317611">
        <w:t>МОБУ СОШ с</w:t>
      </w:r>
      <w:proofErr w:type="gramStart"/>
      <w:r w:rsidRPr="00317611">
        <w:t>.М</w:t>
      </w:r>
      <w:proofErr w:type="gramEnd"/>
      <w:r w:rsidRPr="00317611">
        <w:t>ихайловка</w:t>
      </w:r>
      <w:r>
        <w:rPr>
          <w:color w:val="0084A9"/>
        </w:rPr>
        <w:t xml:space="preserve"> </w:t>
      </w:r>
      <w:r w:rsidRPr="00DB2657">
        <w:rPr>
          <w:color w:val="000000"/>
        </w:rPr>
        <w:t>в соответствие с ФОП.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b/>
          <w:bCs/>
          <w:color w:val="000000"/>
        </w:rPr>
        <w:t>Цель дорожной карты:</w:t>
      </w:r>
      <w:r w:rsidRPr="00DB2657">
        <w:rPr>
          <w:color w:val="000000"/>
        </w:rPr>
        <w:t> организация и координация деятельности по приведению ООП НОО, ООО и СОО в соответствие с ФОП НОО, ООО и СОО.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>Дорожная карта рассчитана на период с </w:t>
      </w:r>
      <w:r w:rsidRPr="00DB2657">
        <w:rPr>
          <w:color w:val="0084A9"/>
        </w:rPr>
        <w:t>февраля 2023 года до сентября 2023 года</w:t>
      </w:r>
      <w:r w:rsidRPr="00DB2657">
        <w:rPr>
          <w:color w:val="000000"/>
        </w:rPr>
        <w:t>. В результате реализации дорожной карты к 1 сентября 2023 года образовательные программы всех уровней будут приведены в соответствие с ФОП.</w:t>
      </w:r>
    </w:p>
    <w:p w:rsidR="001C0D44" w:rsidRPr="00DB2657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>Дорожная карта представляет собой систему мероприятий по следующим направлениям: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организационно-управленческое обеспечение;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нормативно-правовое обеспечение;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мероприятия содержательного характера;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кадровое обеспечение;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методическое обеспечение;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информационное обеспечение;</w:t>
      </w:r>
    </w:p>
    <w:p w:rsidR="001C0D44" w:rsidRPr="00DB2657" w:rsidRDefault="001C0D44" w:rsidP="001C0D44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DB2657">
        <w:rPr>
          <w:color w:val="000000"/>
        </w:rPr>
        <w:t>финансовое обеспечение.</w:t>
      </w:r>
    </w:p>
    <w:p w:rsidR="001C0D44" w:rsidRPr="001C0D44" w:rsidRDefault="001C0D44" w:rsidP="001C0D44">
      <w:pPr>
        <w:spacing w:before="100" w:beforeAutospacing="1" w:after="100" w:afterAutospacing="1"/>
        <w:jc w:val="both"/>
        <w:rPr>
          <w:color w:val="000000"/>
        </w:rPr>
      </w:pPr>
      <w:r w:rsidRPr="00DB2657">
        <w:rPr>
          <w:color w:val="000000"/>
        </w:rPr>
        <w:t>Дорожная карта содержит контрольные сроки исполнения мероприятий и ответственных. Также в дорожной карте определен перечень документов, которые будут разработаны в ходе реализации дорожной карты</w:t>
      </w:r>
    </w:p>
    <w:p w:rsidR="001C0D44" w:rsidRPr="001C0D44" w:rsidRDefault="001C0D44" w:rsidP="001C0D44">
      <w:pPr>
        <w:spacing w:before="100" w:beforeAutospacing="1" w:after="100" w:afterAutospacing="1"/>
        <w:jc w:val="both"/>
        <w:rPr>
          <w:color w:val="000000"/>
        </w:rPr>
      </w:pPr>
    </w:p>
    <w:p w:rsidR="001C0D44" w:rsidRPr="00DB2657" w:rsidRDefault="001C0D44" w:rsidP="001C0D44">
      <w:pPr>
        <w:rPr>
          <w:vanish/>
        </w:rPr>
      </w:pPr>
    </w:p>
    <w:p w:rsidR="001C0D44" w:rsidRPr="00DB2657" w:rsidRDefault="001C0D44" w:rsidP="001C0D44">
      <w:pPr>
        <w:rPr>
          <w:vanish/>
        </w:rPr>
      </w:pPr>
    </w:p>
    <w:tbl>
      <w:tblPr>
        <w:tblStyle w:val="a5"/>
        <w:tblW w:w="0" w:type="auto"/>
        <w:tblLook w:val="04A0"/>
      </w:tblPr>
      <w:tblGrid>
        <w:gridCol w:w="547"/>
        <w:gridCol w:w="3019"/>
        <w:gridCol w:w="1748"/>
        <w:gridCol w:w="2401"/>
        <w:gridCol w:w="1856"/>
      </w:tblGrid>
      <w:tr w:rsidR="001C0D44" w:rsidTr="00174949">
        <w:tc>
          <w:tcPr>
            <w:tcW w:w="547" w:type="dxa"/>
          </w:tcPr>
          <w:p w:rsidR="001C0D44" w:rsidRPr="000C63E2" w:rsidRDefault="001C0D44" w:rsidP="00174949">
            <w:pPr>
              <w:rPr>
                <w:b/>
              </w:rPr>
            </w:pPr>
            <w:r w:rsidRPr="000C63E2">
              <w:rPr>
                <w:b/>
              </w:rPr>
              <w:lastRenderedPageBreak/>
              <w:t>№</w:t>
            </w:r>
          </w:p>
        </w:tc>
        <w:tc>
          <w:tcPr>
            <w:tcW w:w="3019" w:type="dxa"/>
          </w:tcPr>
          <w:p w:rsidR="001C0D44" w:rsidRPr="000C63E2" w:rsidRDefault="001C0D44" w:rsidP="00174949">
            <w:pPr>
              <w:rPr>
                <w:b/>
              </w:rPr>
            </w:pPr>
            <w:r w:rsidRPr="000C63E2">
              <w:rPr>
                <w:b/>
              </w:rPr>
              <w:t>Мероприятие</w:t>
            </w:r>
          </w:p>
        </w:tc>
        <w:tc>
          <w:tcPr>
            <w:tcW w:w="1748" w:type="dxa"/>
          </w:tcPr>
          <w:p w:rsidR="001C0D44" w:rsidRPr="000C63E2" w:rsidRDefault="001C0D44" w:rsidP="00174949">
            <w:pPr>
              <w:rPr>
                <w:b/>
              </w:rPr>
            </w:pPr>
            <w:r w:rsidRPr="000C63E2">
              <w:rPr>
                <w:b/>
              </w:rPr>
              <w:t>Срок исполнения</w:t>
            </w:r>
          </w:p>
        </w:tc>
        <w:tc>
          <w:tcPr>
            <w:tcW w:w="2401" w:type="dxa"/>
          </w:tcPr>
          <w:p w:rsidR="001C0D44" w:rsidRPr="000C63E2" w:rsidRDefault="001C0D44" w:rsidP="00174949">
            <w:pPr>
              <w:rPr>
                <w:b/>
              </w:rPr>
            </w:pPr>
            <w:r w:rsidRPr="000C63E2">
              <w:rPr>
                <w:b/>
              </w:rPr>
              <w:t>Результат</w:t>
            </w:r>
          </w:p>
        </w:tc>
        <w:tc>
          <w:tcPr>
            <w:tcW w:w="1856" w:type="dxa"/>
          </w:tcPr>
          <w:p w:rsidR="001C0D44" w:rsidRPr="000C63E2" w:rsidRDefault="001C0D44" w:rsidP="00174949">
            <w:pPr>
              <w:rPr>
                <w:b/>
              </w:rPr>
            </w:pPr>
            <w:r w:rsidRPr="000C63E2">
              <w:rPr>
                <w:b/>
              </w:rPr>
              <w:t>Ответственный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/>
        </w:tc>
        <w:tc>
          <w:tcPr>
            <w:tcW w:w="9024" w:type="dxa"/>
            <w:gridSpan w:val="4"/>
          </w:tcPr>
          <w:p w:rsidR="001C0D44" w:rsidRPr="002D754E" w:rsidRDefault="001C0D44" w:rsidP="00174949">
            <w:pPr>
              <w:jc w:val="center"/>
              <w:rPr>
                <w:sz w:val="24"/>
              </w:rPr>
            </w:pPr>
            <w:r w:rsidRPr="002D754E">
              <w:rPr>
                <w:b/>
                <w:bCs/>
                <w:color w:val="000000"/>
                <w:sz w:val="24"/>
                <w:szCs w:val="15"/>
              </w:rPr>
              <w:t>1. Организационно-управленческое обеспечение</w:t>
            </w:r>
          </w:p>
        </w:tc>
      </w:tr>
      <w:tr w:rsidR="001C0D44" w:rsidTr="00174949">
        <w:tc>
          <w:tcPr>
            <w:tcW w:w="547" w:type="dxa"/>
          </w:tcPr>
          <w:p w:rsidR="001C0D44" w:rsidRPr="002D754E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1.1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Проведение родительских собраний с целью информирования родителей о ФОП и необходимости приведения ООП уровней образования в соответствие с 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Протокол родительского собрания 1–4-х ,5–9-х , 10-х классов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D754E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Создание рабочих групп по подготовке к переходу на ФОП НОО</w:t>
            </w:r>
            <w:proofErr w:type="gramStart"/>
            <w:r>
              <w:rPr>
                <w:color w:val="000000"/>
                <w:szCs w:val="15"/>
              </w:rPr>
              <w:t>,О</w:t>
            </w:r>
            <w:proofErr w:type="gramEnd"/>
            <w:r>
              <w:rPr>
                <w:color w:val="000000"/>
                <w:szCs w:val="15"/>
              </w:rPr>
              <w:t>ОО,СОО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Cs w:val="15"/>
              </w:rPr>
            </w:pPr>
            <w:r>
              <w:rPr>
                <w:color w:val="0084A9"/>
                <w:szCs w:val="15"/>
              </w:rPr>
              <w:t>Февраль 2023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приказ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Cs w:val="15"/>
              </w:rPr>
            </w:pPr>
            <w:r>
              <w:rPr>
                <w:color w:val="0084A9"/>
                <w:szCs w:val="15"/>
              </w:rPr>
              <w:t xml:space="preserve">Директор </w:t>
            </w:r>
          </w:p>
        </w:tc>
      </w:tr>
      <w:tr w:rsidR="001C0D44" w:rsidTr="00174949">
        <w:tc>
          <w:tcPr>
            <w:tcW w:w="547" w:type="dxa"/>
          </w:tcPr>
          <w:p w:rsidR="001C0D44" w:rsidRPr="002D754E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1.2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proofErr w:type="gramStart"/>
            <w:r w:rsidRPr="002D754E">
              <w:rPr>
                <w:color w:val="000000"/>
                <w:sz w:val="24"/>
                <w:szCs w:val="15"/>
              </w:rPr>
              <w:t>Проведение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Май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proofErr w:type="gramStart"/>
            <w:r w:rsidRPr="002D754E">
              <w:rPr>
                <w:color w:val="000000"/>
                <w:sz w:val="24"/>
                <w:szCs w:val="15"/>
              </w:rPr>
              <w:t>Протокол родительского собрания для будущих первоклассников, посвященного обучению по ФГОС-2021 НОО и ООП НОО, соответствующей ФОП НОО</w:t>
            </w:r>
            <w:proofErr w:type="gramEnd"/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D754E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1.3.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 xml:space="preserve">Анализ </w:t>
            </w:r>
            <w:proofErr w:type="gramStart"/>
            <w:r w:rsidRPr="002D754E">
              <w:rPr>
                <w:color w:val="000000"/>
                <w:sz w:val="24"/>
                <w:szCs w:val="15"/>
              </w:rPr>
              <w:t>действующих</w:t>
            </w:r>
            <w:proofErr w:type="gramEnd"/>
            <w:r w:rsidRPr="002D754E">
              <w:rPr>
                <w:color w:val="000000"/>
                <w:sz w:val="24"/>
                <w:szCs w:val="15"/>
              </w:rPr>
              <w:t xml:space="preserve"> ООП на предмет соответствия 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 – март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Аналитическая справка по каждой ООП уровня образования с выводами о соответствии требованиям ФОП и рекомендациями по приведению в соответствие с ФОП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Руководители рабочих групп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1.4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Анализ перечня учебников на предмет соответствия новому ФПУ, выявление учебников, которые исключены из перечня и нуждаются в замене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Аналитическая справка заведующего библиотекой.</w:t>
            </w:r>
            <w:r w:rsidRPr="002D754E">
              <w:rPr>
                <w:color w:val="000000"/>
                <w:sz w:val="24"/>
                <w:szCs w:val="15"/>
              </w:rPr>
              <w:br/>
              <w:t>Перечень учебников, исключенных из ФПУ и подлежащих замене с сентября 2023 года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Заведующий библиотекой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1.5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 xml:space="preserve">Перспективный перечень учебников, которые школе необходимо закупить до сентября 2023 года для обеспечения реализации ООП в соответствии </w:t>
            </w:r>
            <w:r w:rsidRPr="002D754E">
              <w:rPr>
                <w:color w:val="000000"/>
                <w:sz w:val="24"/>
                <w:szCs w:val="15"/>
              </w:rPr>
              <w:lastRenderedPageBreak/>
              <w:t>с ФОП и новым ФПУ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lastRenderedPageBreak/>
              <w:t>Март – апрель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 xml:space="preserve">Перечень учебников для использования в образовательном процессе при реализации ООП уровней образования </w:t>
            </w:r>
            <w:r w:rsidRPr="002D754E">
              <w:rPr>
                <w:color w:val="000000"/>
                <w:sz w:val="24"/>
                <w:szCs w:val="15"/>
              </w:rPr>
              <w:lastRenderedPageBreak/>
              <w:t>в соответствии с ФОП на 2023/24 учебный год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lastRenderedPageBreak/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Заведующий библиотекой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lastRenderedPageBreak/>
              <w:t>1.6.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Мониторинг образовательных потребностей (запросов) обучающихся и родителей (законных представителей) для проектирования учебных планов НОО, ООО и СОО в части, формируемой участниками образовательных отношений, и планов внеурочной деятельности НОО, ООО и СОО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Аналитическая справка заместителя директора по УВР.</w:t>
            </w:r>
            <w:r w:rsidRPr="002D754E">
              <w:rPr>
                <w:color w:val="000000"/>
                <w:sz w:val="24"/>
                <w:szCs w:val="15"/>
              </w:rPr>
              <w:br/>
              <w:t>Аналитическая справка заместителя директора по ВР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ВР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9024" w:type="dxa"/>
            <w:gridSpan w:val="4"/>
          </w:tcPr>
          <w:p w:rsidR="001C0D44" w:rsidRPr="002D754E" w:rsidRDefault="001C0D44" w:rsidP="00174949">
            <w:pPr>
              <w:jc w:val="center"/>
              <w:rPr>
                <w:color w:val="0084A9"/>
                <w:sz w:val="24"/>
                <w:szCs w:val="15"/>
              </w:rPr>
            </w:pPr>
            <w:r w:rsidRPr="002D754E">
              <w:rPr>
                <w:b/>
                <w:bCs/>
                <w:color w:val="000000"/>
                <w:sz w:val="24"/>
                <w:szCs w:val="15"/>
              </w:rPr>
              <w:t>2. Нормативно-правовое обеспечение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2.1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 – сентябрь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2.2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В течение всего периода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ВР.</w:t>
            </w:r>
            <w:r w:rsidRPr="002D754E">
              <w:rPr>
                <w:color w:val="0084A9"/>
                <w:sz w:val="24"/>
                <w:szCs w:val="15"/>
              </w:rPr>
              <w:br/>
              <w:t>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2.3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Внесение изменений в программу развития образовательной организации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До 1 сен</w:t>
            </w:r>
            <w:r w:rsidRPr="002D754E">
              <w:rPr>
                <w:color w:val="0084A9"/>
                <w:sz w:val="24"/>
                <w:szCs w:val="15"/>
              </w:rPr>
              <w:softHyphen/>
              <w:t>тября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Приказ о внесении изменений в программу развития образовательной организации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Директор.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ВР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2.4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Внесение изменений и дополнений в Устав образовательной организации (при необходимости)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До 1 сен</w:t>
            </w:r>
            <w:r w:rsidRPr="002D754E">
              <w:rPr>
                <w:color w:val="0084A9"/>
                <w:sz w:val="24"/>
                <w:szCs w:val="15"/>
              </w:rPr>
              <w:softHyphen/>
              <w:t>тября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Устав образовательной организации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Директор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2.5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 xml:space="preserve">Разработка приказов, локальных актов, регламентирующих приведение ООП </w:t>
            </w:r>
            <w:r w:rsidRPr="002D754E">
              <w:rPr>
                <w:color w:val="000000"/>
                <w:sz w:val="24"/>
                <w:szCs w:val="15"/>
              </w:rPr>
              <w:lastRenderedPageBreak/>
              <w:t>в соответствие с 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lastRenderedPageBreak/>
              <w:t>Февраль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 xml:space="preserve">Приказы, локальные акты, регламентирующие приведение ООП </w:t>
            </w:r>
            <w:r w:rsidRPr="002D754E">
              <w:rPr>
                <w:color w:val="000000"/>
                <w:sz w:val="24"/>
                <w:szCs w:val="15"/>
              </w:rPr>
              <w:lastRenderedPageBreak/>
              <w:t>в соответствие с ФОП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lastRenderedPageBreak/>
              <w:t>Директор.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УВР.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lastRenderedPageBreak/>
              <w:t>2.6</w:t>
            </w:r>
          </w:p>
        </w:tc>
        <w:tc>
          <w:tcPr>
            <w:tcW w:w="3019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Внесение изменений в локальные акты с учетом требований ФОП</w:t>
            </w:r>
          </w:p>
        </w:tc>
        <w:tc>
          <w:tcPr>
            <w:tcW w:w="1748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Февраль – август 2023 года</w:t>
            </w:r>
          </w:p>
        </w:tc>
        <w:tc>
          <w:tcPr>
            <w:tcW w:w="2401" w:type="dxa"/>
          </w:tcPr>
          <w:p w:rsidR="001C0D44" w:rsidRPr="002D754E" w:rsidRDefault="001C0D44" w:rsidP="00174949">
            <w:pPr>
              <w:rPr>
                <w:color w:val="000000"/>
                <w:sz w:val="24"/>
                <w:szCs w:val="15"/>
              </w:rPr>
            </w:pPr>
            <w:r w:rsidRPr="002D754E">
              <w:rPr>
                <w:color w:val="000000"/>
                <w:sz w:val="24"/>
                <w:szCs w:val="15"/>
              </w:rPr>
              <w:t>Положение о формах, периодичности, порядке текущего контроля успеваемости и промежуточной аттестации обучающихся с учетом системы оценки достижения планируемых результатов в ФОП.</w:t>
            </w:r>
            <w:r w:rsidRPr="002D754E">
              <w:rPr>
                <w:color w:val="000000"/>
                <w:sz w:val="24"/>
                <w:szCs w:val="15"/>
              </w:rPr>
              <w:br/>
              <w:t>Положение о рабочей программе с учетом внедрения федеральных базовых рабочих программ &lt;...&gt;</w:t>
            </w:r>
          </w:p>
        </w:tc>
        <w:tc>
          <w:tcPr>
            <w:tcW w:w="1856" w:type="dxa"/>
          </w:tcPr>
          <w:p w:rsidR="001C0D44" w:rsidRPr="002D754E" w:rsidRDefault="001C0D44" w:rsidP="00174949">
            <w:pPr>
              <w:rPr>
                <w:color w:val="0084A9"/>
                <w:sz w:val="24"/>
                <w:szCs w:val="15"/>
              </w:rPr>
            </w:pPr>
            <w:r w:rsidRPr="002D754E">
              <w:rPr>
                <w:color w:val="0084A9"/>
                <w:sz w:val="24"/>
                <w:szCs w:val="15"/>
              </w:rPr>
              <w:t>Директор.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УВР.</w:t>
            </w:r>
            <w:r w:rsidRPr="002D754E">
              <w:rPr>
                <w:color w:val="0084A9"/>
                <w:sz w:val="24"/>
                <w:szCs w:val="15"/>
              </w:rPr>
              <w:br/>
              <w:t>Заместитель директора по ВР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2.7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 xml:space="preserve">Утверждение ООП, </w:t>
            </w:r>
            <w:proofErr w:type="gramStart"/>
            <w:r w:rsidRPr="002F1228">
              <w:rPr>
                <w:color w:val="000000"/>
                <w:sz w:val="24"/>
                <w:szCs w:val="15"/>
              </w:rPr>
              <w:t>приведенных</w:t>
            </w:r>
            <w:proofErr w:type="gramEnd"/>
            <w:r w:rsidRPr="002F1228">
              <w:rPr>
                <w:color w:val="000000"/>
                <w:sz w:val="24"/>
                <w:szCs w:val="15"/>
              </w:rPr>
              <w:t xml:space="preserve"> в соответствие с ФОП, на заседании педагогического совета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До 1 сен</w:t>
            </w:r>
            <w:r w:rsidRPr="002F1228">
              <w:rPr>
                <w:color w:val="0084A9"/>
                <w:sz w:val="24"/>
                <w:szCs w:val="15"/>
              </w:rPr>
              <w:softHyphen/>
              <w:t>тября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 xml:space="preserve">Протокол заседания педагогического совета. Приказ об утверждении ООП, </w:t>
            </w:r>
            <w:proofErr w:type="gramStart"/>
            <w:r w:rsidRPr="002F1228">
              <w:rPr>
                <w:color w:val="000000"/>
                <w:sz w:val="24"/>
                <w:szCs w:val="15"/>
              </w:rPr>
              <w:t>приведенных</w:t>
            </w:r>
            <w:proofErr w:type="gramEnd"/>
            <w:r w:rsidRPr="002F1228">
              <w:rPr>
                <w:color w:val="000000"/>
                <w:sz w:val="24"/>
                <w:szCs w:val="15"/>
              </w:rPr>
              <w:t xml:space="preserve"> в соответствие с ФОП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Директор.</w:t>
            </w:r>
            <w:r w:rsidRPr="002F1228">
              <w:rPr>
                <w:color w:val="0084A9"/>
                <w:sz w:val="24"/>
                <w:szCs w:val="15"/>
              </w:rPr>
              <w:br/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9024" w:type="dxa"/>
            <w:gridSpan w:val="4"/>
          </w:tcPr>
          <w:p w:rsidR="001C0D44" w:rsidRPr="002F1228" w:rsidRDefault="001C0D44" w:rsidP="00174949">
            <w:pPr>
              <w:jc w:val="center"/>
              <w:rPr>
                <w:color w:val="0084A9"/>
                <w:sz w:val="24"/>
                <w:szCs w:val="15"/>
              </w:rPr>
            </w:pPr>
            <w:r w:rsidRPr="002F1228">
              <w:rPr>
                <w:b/>
                <w:bCs/>
                <w:color w:val="000000"/>
                <w:sz w:val="24"/>
                <w:szCs w:val="15"/>
              </w:rPr>
              <w:t>3. Мероприятия содержательного характера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3.1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Приведение в соответствие целевого раздела ООП НОО с ФОП НОО: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планируемых результатов в ООП НОО и приведение в соответствие с ФОП НОО;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системы оценки достижения планируемых результатов ООП НОО и приведение в соответствие с ФОП НОО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Целевой раздел ООП НОО в соответствии с ФОП НОО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 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3.2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Приведение в соответствие целевого раздела ООП ООО с ФОП ООО: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планируемых результатов в ООП ООО и приведение в соответствие с ФОП ООО;</w:t>
            </w:r>
            <w:r w:rsidRPr="002F1228">
              <w:rPr>
                <w:color w:val="000000"/>
                <w:sz w:val="24"/>
                <w:szCs w:val="15"/>
              </w:rPr>
              <w:br/>
              <w:t xml:space="preserve">– анализ системы оценки </w:t>
            </w:r>
            <w:r w:rsidRPr="002F1228">
              <w:rPr>
                <w:color w:val="000000"/>
                <w:sz w:val="24"/>
                <w:szCs w:val="15"/>
              </w:rPr>
              <w:lastRenderedPageBreak/>
              <w:t>достижения планируемых результатов ООП ООО и приведение в соответствие с ФОП ООО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lastRenderedPageBreak/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Целевой раздел ООП ООО в соответствии с ФОП ООО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 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lastRenderedPageBreak/>
              <w:t>3.3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Приведение в соответствие целевого раздела ООП СОО с ФОП СОО: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планируемых результатов в ООП СОО и приведение в соответствие с ФОП СОО;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системы оценки достижения планируемых результатов ООП СОО и приведение в соответствие с ФОП СОО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Целевой раздел ООП СОО в соответствии с ФОП СОО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  <w:r>
              <w:rPr>
                <w:color w:val="000000"/>
                <w:szCs w:val="15"/>
              </w:rPr>
              <w:t>3.4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Приведение в соответствие содержательного раздела ООП НОО с ФОП НОО:</w:t>
            </w:r>
            <w:r w:rsidRPr="002F1228">
              <w:rPr>
                <w:color w:val="000000"/>
                <w:sz w:val="24"/>
                <w:szCs w:val="15"/>
              </w:rPr>
              <w:br/>
              <w:t>– внесение в ООП НОО федеральных базовых рабочих программ по учебным предметам «Русский язык», «Литературное чтение», «Окружающий мир»;</w:t>
            </w:r>
            <w:r w:rsidRPr="002F1228">
              <w:rPr>
                <w:color w:val="000000"/>
                <w:sz w:val="24"/>
                <w:szCs w:val="15"/>
              </w:rPr>
              <w:br/>
              <w:t>– анализ программы форми</w:t>
            </w:r>
            <w:r w:rsidRPr="002F1228">
              <w:rPr>
                <w:color w:val="000000"/>
                <w:sz w:val="24"/>
                <w:szCs w:val="15"/>
              </w:rPr>
              <w:softHyphen/>
              <w:t>рования УУД в ООП НОО и приведение в соответствие с ФОП НОО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Содержательный раздел ООП НОО в соответствии с ФОП НОО.</w:t>
            </w:r>
            <w:r w:rsidRPr="002F1228">
              <w:rPr>
                <w:color w:val="000000"/>
                <w:sz w:val="24"/>
                <w:szCs w:val="15"/>
              </w:rPr>
              <w:br/>
              <w:t>Федеральные базовые рабочие программы по учебным предметам «Русский язык», «Литературное чтение», «Окружающий мир» в составе ООП НОО.</w:t>
            </w:r>
            <w:r w:rsidRPr="002F1228">
              <w:rPr>
                <w:color w:val="000000"/>
                <w:sz w:val="24"/>
                <w:szCs w:val="15"/>
              </w:rPr>
              <w:br/>
              <w:t>Программа формирования УУД в соответствии с ФОП НОО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Руководитель рабочей группы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9024" w:type="dxa"/>
            <w:gridSpan w:val="4"/>
          </w:tcPr>
          <w:p w:rsidR="001C0D44" w:rsidRPr="002F1228" w:rsidRDefault="001C0D44" w:rsidP="00174949">
            <w:pPr>
              <w:jc w:val="center"/>
              <w:rPr>
                <w:color w:val="0084A9"/>
                <w:sz w:val="24"/>
                <w:szCs w:val="15"/>
              </w:rPr>
            </w:pPr>
            <w:r w:rsidRPr="002F1228">
              <w:rPr>
                <w:b/>
                <w:bCs/>
                <w:color w:val="000000"/>
                <w:sz w:val="24"/>
                <w:szCs w:val="15"/>
              </w:rPr>
              <w:t>4. Кадровое обеспечение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4.1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Анализ кадрового обеспечения внедрения ФОП.</w:t>
            </w:r>
            <w:r w:rsidRPr="002F1228">
              <w:rPr>
                <w:color w:val="000000"/>
                <w:sz w:val="24"/>
                <w:szCs w:val="15"/>
              </w:rPr>
              <w:br/>
              <w:t>Выявление кадровых дефицитов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Аналитическая справка заместителя директора по УВР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4.2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 xml:space="preserve">Диагностика образовательных потребностей и профессиональных затруднений педагогических работников образовательной организации в условиях </w:t>
            </w:r>
            <w:r w:rsidRPr="002F1228">
              <w:rPr>
                <w:color w:val="000000"/>
                <w:sz w:val="24"/>
                <w:szCs w:val="15"/>
              </w:rPr>
              <w:lastRenderedPageBreak/>
              <w:t>внедрения ФОП и федеральных базовых рабочих программ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lastRenderedPageBreak/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Аналитическая справка заместителя директора по УВР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lastRenderedPageBreak/>
              <w:t>4.3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Разработка и 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 курсовой подготовки с охватом в 100 процентов педагогических работников, реализующих федеральные базовые рабочие программы.</w:t>
            </w:r>
            <w:r w:rsidRPr="002F1228">
              <w:rPr>
                <w:color w:val="000000"/>
                <w:sz w:val="24"/>
                <w:szCs w:val="15"/>
              </w:rPr>
              <w:br/>
              <w:t>Аналитическая справка заместителя директора по УВР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4.4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Распределение учебной нагрузки педагогов на учебный год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До 25 августа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Приказ об утверждении учебной нагрузки на учебный год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Директор.</w:t>
            </w:r>
            <w:r w:rsidRPr="002F1228">
              <w:rPr>
                <w:color w:val="0084A9"/>
                <w:sz w:val="24"/>
                <w:szCs w:val="15"/>
              </w:rPr>
              <w:br/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9024" w:type="dxa"/>
            <w:gridSpan w:val="4"/>
          </w:tcPr>
          <w:p w:rsidR="001C0D44" w:rsidRPr="002F1228" w:rsidRDefault="001C0D44" w:rsidP="00174949">
            <w:pPr>
              <w:jc w:val="center"/>
              <w:rPr>
                <w:color w:val="0084A9"/>
                <w:sz w:val="24"/>
                <w:szCs w:val="15"/>
              </w:rPr>
            </w:pPr>
            <w:r w:rsidRPr="002F1228">
              <w:rPr>
                <w:b/>
                <w:bCs/>
                <w:color w:val="000000"/>
                <w:sz w:val="24"/>
                <w:szCs w:val="15"/>
              </w:rPr>
              <w:t>5. Методическое обеспечение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5.1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Внесение в план методической работы мероприятий по методическому обеспечению внедрения ФОП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 методической работы.</w:t>
            </w:r>
            <w:r w:rsidRPr="002F1228">
              <w:rPr>
                <w:color w:val="000000"/>
                <w:sz w:val="24"/>
                <w:szCs w:val="15"/>
              </w:rPr>
              <w:br/>
              <w:t>Приказ о внесении изменений в план методической работы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5.2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 xml:space="preserve">Корректировка плана методических семинаров </w:t>
            </w:r>
            <w:proofErr w:type="spellStart"/>
            <w:r w:rsidRPr="002F1228">
              <w:rPr>
                <w:color w:val="000000"/>
                <w:sz w:val="24"/>
                <w:szCs w:val="15"/>
              </w:rPr>
              <w:t>внутришкольного</w:t>
            </w:r>
            <w:proofErr w:type="spellEnd"/>
            <w:r w:rsidRPr="002F1228">
              <w:rPr>
                <w:color w:val="000000"/>
                <w:sz w:val="24"/>
                <w:szCs w:val="15"/>
              </w:rPr>
              <w:t xml:space="preserve"> повышения квалификации педагогических работников образовательной организации с ориентацией на проблемы внедрения ФОП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– март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 xml:space="preserve">План методических семинаров </w:t>
            </w:r>
            <w:proofErr w:type="spellStart"/>
            <w:r w:rsidRPr="002F1228">
              <w:rPr>
                <w:color w:val="000000"/>
                <w:sz w:val="24"/>
                <w:szCs w:val="15"/>
              </w:rPr>
              <w:t>внутришкольного</w:t>
            </w:r>
            <w:proofErr w:type="spellEnd"/>
            <w:r w:rsidRPr="002F1228">
              <w:rPr>
                <w:color w:val="000000"/>
                <w:sz w:val="24"/>
                <w:szCs w:val="15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5.3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Изучение нормативных документов по внедрению ФОП педагогическим коллективом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Февраль – май 2023 года в соответствии с планами ШМО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Планы работы ШМО.</w:t>
            </w:r>
            <w:r w:rsidRPr="002F1228">
              <w:rPr>
                <w:color w:val="000000"/>
                <w:sz w:val="24"/>
                <w:szCs w:val="15"/>
              </w:rPr>
              <w:br/>
              <w:t>Протоколы заседаний ШМО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Руководители ШМО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5.4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Обеспечение консультационной методической поддержки педагогов по вопросам реализации федеральных базовых рабочих программ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В течение всего периода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 работы методического совета образовательной организации.</w:t>
            </w:r>
            <w:r w:rsidRPr="002F1228">
              <w:rPr>
                <w:color w:val="000000"/>
                <w:sz w:val="24"/>
                <w:szCs w:val="15"/>
              </w:rPr>
              <w:br/>
              <w:t>Планы работы ШМО.</w:t>
            </w:r>
            <w:r w:rsidRPr="002F1228">
              <w:rPr>
                <w:color w:val="000000"/>
                <w:sz w:val="24"/>
                <w:szCs w:val="15"/>
              </w:rPr>
              <w:br/>
              <w:t xml:space="preserve">Аналитическая справка заместителя </w:t>
            </w:r>
            <w:r w:rsidRPr="002F1228">
              <w:rPr>
                <w:color w:val="000000"/>
                <w:sz w:val="24"/>
                <w:szCs w:val="15"/>
              </w:rPr>
              <w:lastRenderedPageBreak/>
              <w:t>директора по УВР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lastRenderedPageBreak/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Руководители ШМО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lastRenderedPageBreak/>
              <w:t>5.5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Формирование пакета методических материалов по теме реализации ООП НОО в соответствии с ФОП НОО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В течение всего периода реализации ООП НОО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Пакет методических материалов по теме реализации ООП НОО в соответствии с ФОП НОО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Руководитель ШМО учителей начальных классов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5.6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Формирование пакета методических материалов по теме реализации ООП ООО в соответствии с ФОП ООО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В течение всего периода реализации ООП ООО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Пакет методических материалов по теме реализации ООП ООО в соответствии с ФОП ООО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2F1228">
              <w:rPr>
                <w:color w:val="0084A9"/>
                <w:sz w:val="24"/>
                <w:szCs w:val="15"/>
              </w:rPr>
              <w:br/>
              <w:t>Руководители предметны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5.7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Формирование плана функционирования ВСОКО в условиях реализации ООП в соответствии с ФОП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До 1 сентября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 функционирования ВСОКО на учебный год.</w:t>
            </w:r>
            <w:r w:rsidRPr="002F1228">
              <w:rPr>
                <w:color w:val="000000"/>
                <w:sz w:val="24"/>
                <w:szCs w:val="15"/>
              </w:rPr>
              <w:br/>
              <w:t>Аналитические справки по результатам ВСОКО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5.8</w:t>
            </w:r>
          </w:p>
        </w:tc>
        <w:tc>
          <w:tcPr>
            <w:tcW w:w="3019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Формирование плана ВШК в условиях реализации ООП в соответствии с ФОП</w:t>
            </w:r>
          </w:p>
        </w:tc>
        <w:tc>
          <w:tcPr>
            <w:tcW w:w="1748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До 1 сентября 2023 года</w:t>
            </w:r>
          </w:p>
        </w:tc>
        <w:tc>
          <w:tcPr>
            <w:tcW w:w="2401" w:type="dxa"/>
          </w:tcPr>
          <w:p w:rsidR="001C0D44" w:rsidRPr="002F1228" w:rsidRDefault="001C0D44" w:rsidP="00174949">
            <w:pPr>
              <w:rPr>
                <w:color w:val="000000"/>
                <w:sz w:val="24"/>
                <w:szCs w:val="15"/>
              </w:rPr>
            </w:pPr>
            <w:r w:rsidRPr="002F1228">
              <w:rPr>
                <w:color w:val="000000"/>
                <w:sz w:val="24"/>
                <w:szCs w:val="15"/>
              </w:rPr>
              <w:t>План ВШК на учебный год. Аналитические справки по итогам ВШК</w:t>
            </w:r>
          </w:p>
        </w:tc>
        <w:tc>
          <w:tcPr>
            <w:tcW w:w="1856" w:type="dxa"/>
          </w:tcPr>
          <w:p w:rsidR="001C0D44" w:rsidRPr="002F1228" w:rsidRDefault="001C0D44" w:rsidP="00174949">
            <w:pPr>
              <w:rPr>
                <w:color w:val="0084A9"/>
                <w:sz w:val="24"/>
                <w:szCs w:val="15"/>
              </w:rPr>
            </w:pPr>
            <w:r w:rsidRPr="002F1228">
              <w:rPr>
                <w:color w:val="0084A9"/>
                <w:sz w:val="24"/>
                <w:szCs w:val="15"/>
              </w:rPr>
              <w:t>Заместитель директора по УВР</w:t>
            </w:r>
          </w:p>
        </w:tc>
      </w:tr>
      <w:tr w:rsidR="001C0D44" w:rsidTr="00174949">
        <w:tc>
          <w:tcPr>
            <w:tcW w:w="547" w:type="dxa"/>
          </w:tcPr>
          <w:p w:rsidR="001C0D44" w:rsidRPr="002F1228" w:rsidRDefault="001C0D44" w:rsidP="00174949">
            <w:pPr>
              <w:jc w:val="center"/>
              <w:rPr>
                <w:color w:val="000000"/>
                <w:szCs w:val="15"/>
              </w:rPr>
            </w:pPr>
          </w:p>
        </w:tc>
        <w:tc>
          <w:tcPr>
            <w:tcW w:w="9024" w:type="dxa"/>
            <w:gridSpan w:val="4"/>
          </w:tcPr>
          <w:p w:rsidR="001C0D44" w:rsidRPr="002F1228" w:rsidRDefault="001C0D44" w:rsidP="00174949">
            <w:pPr>
              <w:jc w:val="center"/>
              <w:rPr>
                <w:color w:val="0084A9"/>
                <w:sz w:val="24"/>
                <w:szCs w:val="15"/>
              </w:rPr>
            </w:pPr>
            <w:r w:rsidRPr="002F1228">
              <w:rPr>
                <w:b/>
                <w:bCs/>
                <w:color w:val="000000"/>
                <w:sz w:val="24"/>
                <w:szCs w:val="15"/>
              </w:rPr>
              <w:t>6. Информационное обеспечение</w:t>
            </w:r>
          </w:p>
        </w:tc>
      </w:tr>
      <w:tr w:rsidR="001C0D44" w:rsidTr="00174949">
        <w:tc>
          <w:tcPr>
            <w:tcW w:w="547" w:type="dxa"/>
          </w:tcPr>
          <w:p w:rsidR="001C0D44" w:rsidRPr="007063CA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6.1</w:t>
            </w:r>
          </w:p>
        </w:tc>
        <w:tc>
          <w:tcPr>
            <w:tcW w:w="3019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Проведение работы по информированию участников образовательных отношений о ФОП и необходимости приведения ООП уровней образования в соответствие с ФОП</w:t>
            </w:r>
          </w:p>
        </w:tc>
        <w:tc>
          <w:tcPr>
            <w:tcW w:w="1748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Февраль – август 2023 года</w:t>
            </w:r>
          </w:p>
        </w:tc>
        <w:tc>
          <w:tcPr>
            <w:tcW w:w="2401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Пакет информационно-методических материалов. Разделы на сайте ОО</w:t>
            </w:r>
          </w:p>
        </w:tc>
        <w:tc>
          <w:tcPr>
            <w:tcW w:w="1856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7063CA">
              <w:rPr>
                <w:color w:val="0084A9"/>
                <w:sz w:val="24"/>
                <w:szCs w:val="15"/>
              </w:rPr>
              <w:br/>
            </w:r>
            <w:proofErr w:type="gramStart"/>
            <w:r w:rsidRPr="007063CA">
              <w:rPr>
                <w:color w:val="0084A9"/>
                <w:sz w:val="24"/>
                <w:szCs w:val="15"/>
              </w:rPr>
              <w:t>Ответственный за сайт ОО</w:t>
            </w:r>
            <w:proofErr w:type="gramEnd"/>
          </w:p>
        </w:tc>
      </w:tr>
      <w:tr w:rsidR="001C0D44" w:rsidTr="00174949">
        <w:tc>
          <w:tcPr>
            <w:tcW w:w="547" w:type="dxa"/>
          </w:tcPr>
          <w:p w:rsidR="001C0D44" w:rsidRPr="007063CA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6.2</w:t>
            </w:r>
          </w:p>
        </w:tc>
        <w:tc>
          <w:tcPr>
            <w:tcW w:w="3019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Информирование родительской общественности о внедрении ФОП и приведении ООП НОО, ООО и СОО в соответствие с ФОП НОО, ООО и СОО</w:t>
            </w:r>
          </w:p>
        </w:tc>
        <w:tc>
          <w:tcPr>
            <w:tcW w:w="1748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Февраль – сентябрь 2023 года</w:t>
            </w:r>
          </w:p>
        </w:tc>
        <w:tc>
          <w:tcPr>
            <w:tcW w:w="2401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Сайт образовательной организации, страницы школы в социальных сетях, информационный стенд в холле образовательной организации</w:t>
            </w:r>
          </w:p>
        </w:tc>
        <w:tc>
          <w:tcPr>
            <w:tcW w:w="1856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7063CA">
              <w:rPr>
                <w:color w:val="0084A9"/>
                <w:sz w:val="24"/>
                <w:szCs w:val="15"/>
              </w:rPr>
              <w:br/>
            </w:r>
            <w:proofErr w:type="gramStart"/>
            <w:r w:rsidRPr="007063CA">
              <w:rPr>
                <w:color w:val="0084A9"/>
                <w:sz w:val="24"/>
                <w:szCs w:val="15"/>
              </w:rPr>
              <w:t>Ответственный за сайт ОО</w:t>
            </w:r>
            <w:proofErr w:type="gramEnd"/>
          </w:p>
        </w:tc>
      </w:tr>
      <w:tr w:rsidR="001C0D44" w:rsidTr="00174949">
        <w:tc>
          <w:tcPr>
            <w:tcW w:w="547" w:type="dxa"/>
          </w:tcPr>
          <w:p w:rsidR="001C0D44" w:rsidRPr="007063CA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6.3</w:t>
            </w:r>
          </w:p>
        </w:tc>
        <w:tc>
          <w:tcPr>
            <w:tcW w:w="3019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Информирование о нормативно-правовом, программном, кадровом и финансовом обеспечении внедрения ФОП</w:t>
            </w:r>
          </w:p>
        </w:tc>
        <w:tc>
          <w:tcPr>
            <w:tcW w:w="1748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Февраль – сентябрь 2023 года</w:t>
            </w:r>
          </w:p>
        </w:tc>
        <w:tc>
          <w:tcPr>
            <w:tcW w:w="2401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>
              <w:rPr>
                <w:color w:val="000000"/>
                <w:sz w:val="24"/>
                <w:szCs w:val="15"/>
              </w:rPr>
              <w:t>Раздел на сайте по ФГОС</w:t>
            </w:r>
          </w:p>
        </w:tc>
        <w:tc>
          <w:tcPr>
            <w:tcW w:w="1856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t>Заместитель директора по УВР.</w:t>
            </w:r>
            <w:r w:rsidRPr="007063CA">
              <w:rPr>
                <w:color w:val="0084A9"/>
                <w:sz w:val="24"/>
                <w:szCs w:val="15"/>
              </w:rPr>
              <w:br/>
            </w:r>
            <w:proofErr w:type="gramStart"/>
            <w:r w:rsidRPr="007063CA">
              <w:rPr>
                <w:color w:val="0084A9"/>
                <w:sz w:val="24"/>
                <w:szCs w:val="15"/>
              </w:rPr>
              <w:t>Ответственный за сайт ОО</w:t>
            </w:r>
            <w:proofErr w:type="gramEnd"/>
          </w:p>
        </w:tc>
      </w:tr>
      <w:tr w:rsidR="001C0D44" w:rsidTr="00174949">
        <w:tc>
          <w:tcPr>
            <w:tcW w:w="547" w:type="dxa"/>
          </w:tcPr>
          <w:p w:rsidR="001C0D44" w:rsidRPr="007063CA" w:rsidRDefault="001C0D44" w:rsidP="00174949">
            <w:pPr>
              <w:jc w:val="center"/>
              <w:rPr>
                <w:color w:val="000000"/>
                <w:sz w:val="24"/>
                <w:szCs w:val="15"/>
              </w:rPr>
            </w:pPr>
            <w:r w:rsidRPr="007063CA">
              <w:rPr>
                <w:color w:val="000000"/>
                <w:sz w:val="24"/>
                <w:szCs w:val="15"/>
              </w:rPr>
              <w:t>6.4</w:t>
            </w:r>
          </w:p>
        </w:tc>
        <w:tc>
          <w:tcPr>
            <w:tcW w:w="3019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>
              <w:rPr>
                <w:color w:val="000000"/>
                <w:sz w:val="24"/>
                <w:szCs w:val="15"/>
              </w:rPr>
              <w:t xml:space="preserve">Размещение на сайте ОО </w:t>
            </w:r>
            <w:r>
              <w:rPr>
                <w:color w:val="000000"/>
                <w:sz w:val="24"/>
                <w:szCs w:val="15"/>
              </w:rPr>
              <w:lastRenderedPageBreak/>
              <w:t xml:space="preserve">дорожной карты </w:t>
            </w:r>
            <w:r w:rsidRPr="007063CA">
              <w:rPr>
                <w:color w:val="000000"/>
                <w:sz w:val="24"/>
                <w:szCs w:val="15"/>
              </w:rPr>
              <w:t>ФОП НОО, ООО и СОО</w:t>
            </w:r>
          </w:p>
        </w:tc>
        <w:tc>
          <w:tcPr>
            <w:tcW w:w="1748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lastRenderedPageBreak/>
              <w:t xml:space="preserve">В течение </w:t>
            </w:r>
            <w:r w:rsidRPr="007063CA">
              <w:rPr>
                <w:color w:val="0084A9"/>
                <w:sz w:val="24"/>
                <w:szCs w:val="15"/>
              </w:rPr>
              <w:lastRenderedPageBreak/>
              <w:t>всего периода</w:t>
            </w:r>
          </w:p>
        </w:tc>
        <w:tc>
          <w:tcPr>
            <w:tcW w:w="2401" w:type="dxa"/>
          </w:tcPr>
          <w:p w:rsidR="001C0D44" w:rsidRPr="007063CA" w:rsidRDefault="001C0D44" w:rsidP="00174949">
            <w:pPr>
              <w:rPr>
                <w:color w:val="000000"/>
                <w:sz w:val="24"/>
                <w:szCs w:val="15"/>
              </w:rPr>
            </w:pPr>
            <w:r>
              <w:rPr>
                <w:color w:val="000000"/>
                <w:sz w:val="24"/>
                <w:szCs w:val="15"/>
              </w:rPr>
              <w:lastRenderedPageBreak/>
              <w:t xml:space="preserve">Раздел на сайте по </w:t>
            </w:r>
            <w:r>
              <w:rPr>
                <w:color w:val="000000"/>
                <w:sz w:val="24"/>
                <w:szCs w:val="15"/>
              </w:rPr>
              <w:lastRenderedPageBreak/>
              <w:t>ФГОС</w:t>
            </w:r>
          </w:p>
        </w:tc>
        <w:tc>
          <w:tcPr>
            <w:tcW w:w="1856" w:type="dxa"/>
          </w:tcPr>
          <w:p w:rsidR="001C0D44" w:rsidRPr="007063CA" w:rsidRDefault="001C0D44" w:rsidP="00174949">
            <w:pPr>
              <w:rPr>
                <w:color w:val="0084A9"/>
                <w:sz w:val="24"/>
                <w:szCs w:val="15"/>
              </w:rPr>
            </w:pPr>
            <w:r w:rsidRPr="007063CA">
              <w:rPr>
                <w:color w:val="0084A9"/>
                <w:sz w:val="24"/>
                <w:szCs w:val="15"/>
              </w:rPr>
              <w:lastRenderedPageBreak/>
              <w:t xml:space="preserve">Заместитель </w:t>
            </w:r>
            <w:r w:rsidRPr="007063CA">
              <w:rPr>
                <w:color w:val="0084A9"/>
                <w:sz w:val="24"/>
                <w:szCs w:val="15"/>
              </w:rPr>
              <w:lastRenderedPageBreak/>
              <w:t>директора по УВР.</w:t>
            </w:r>
            <w:r w:rsidRPr="007063CA">
              <w:rPr>
                <w:color w:val="0084A9"/>
                <w:sz w:val="24"/>
                <w:szCs w:val="15"/>
              </w:rPr>
              <w:br/>
              <w:t>Заместитель директора по ВР</w:t>
            </w:r>
          </w:p>
        </w:tc>
      </w:tr>
    </w:tbl>
    <w:p w:rsidR="001C0D44" w:rsidRDefault="001C0D44" w:rsidP="001C0D44">
      <w:pPr>
        <w:tabs>
          <w:tab w:val="left" w:pos="0"/>
        </w:tabs>
        <w:rPr>
          <w:sz w:val="28"/>
          <w:szCs w:val="28"/>
        </w:rPr>
      </w:pPr>
    </w:p>
    <w:sectPr w:rsidR="001C0D44" w:rsidSect="00A7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D154E"/>
    <w:multiLevelType w:val="multilevel"/>
    <w:tmpl w:val="1B1E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D44"/>
    <w:rsid w:val="001C0D44"/>
    <w:rsid w:val="004F5CC4"/>
    <w:rsid w:val="0072029F"/>
    <w:rsid w:val="00A733A7"/>
    <w:rsid w:val="00AA441C"/>
    <w:rsid w:val="00DE3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C0D44"/>
    <w:pPr>
      <w:widowControl w:val="0"/>
      <w:ind w:left="162" w:firstLine="72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1C0D44"/>
    <w:rPr>
      <w:rFonts w:ascii="Times New Roman" w:eastAsia="Times New Roman" w:hAnsi="Times New Roman"/>
      <w:sz w:val="24"/>
      <w:szCs w:val="24"/>
      <w:lang w:val="en-US"/>
    </w:rPr>
  </w:style>
  <w:style w:type="table" w:styleId="a5">
    <w:name w:val="Table Grid"/>
    <w:basedOn w:val="a1"/>
    <w:uiPriority w:val="59"/>
    <w:rsid w:val="001C0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C0D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0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1867</Words>
  <Characters>10645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2023-03-15T10:53:00Z</dcterms:created>
  <dcterms:modified xsi:type="dcterms:W3CDTF">2023-03-15T10:58:00Z</dcterms:modified>
</cp:coreProperties>
</file>